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6341" w14:textId="77777777" w:rsidR="00FD3FD1" w:rsidRDefault="00FD3FD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314CC" w14:paraId="39EDBEC1" w14:textId="77777777" w:rsidTr="008314CC">
        <w:tc>
          <w:tcPr>
            <w:tcW w:w="4531" w:type="dxa"/>
          </w:tcPr>
          <w:p w14:paraId="77EF7B44" w14:textId="77777777"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adatkezelő megnevezése</w:t>
            </w:r>
          </w:p>
          <w:p w14:paraId="3958EAEC" w14:textId="77777777" w:rsidR="008314CC" w:rsidRDefault="008314CC"/>
        </w:tc>
        <w:tc>
          <w:tcPr>
            <w:tcW w:w="4531" w:type="dxa"/>
          </w:tcPr>
          <w:p w14:paraId="23392618" w14:textId="77777777" w:rsidR="008314CC" w:rsidRPr="00EF777F" w:rsidRDefault="0018086A">
            <w:pPr>
              <w:rPr>
                <w:b/>
              </w:rPr>
            </w:pPr>
            <w:r>
              <w:rPr>
                <w:b/>
              </w:rPr>
              <w:t xml:space="preserve">Nemzeti Táncszínház Nonprofit </w:t>
            </w:r>
            <w:r w:rsidR="008A6C74" w:rsidRPr="00EF777F">
              <w:rPr>
                <w:b/>
              </w:rPr>
              <w:t>Korlátolt Felelősségű Társaság</w:t>
            </w:r>
          </w:p>
          <w:p w14:paraId="62772FB2" w14:textId="77777777" w:rsidR="008A6C74" w:rsidRDefault="008A6C74">
            <w:r>
              <w:t>1024 Budapest, Kis Rókus utca 16-20.</w:t>
            </w:r>
          </w:p>
          <w:p w14:paraId="116DBCB9" w14:textId="77777777" w:rsidR="007C22FF" w:rsidRDefault="007C22FF">
            <w:r>
              <w:rPr>
                <w:rStyle w:val="Kiemels2"/>
              </w:rPr>
              <w:t>Adószám:</w:t>
            </w:r>
            <w:r w:rsidR="003F4A21">
              <w:t xml:space="preserve"> </w:t>
            </w:r>
            <w:r>
              <w:t>20636588-2-41</w:t>
            </w:r>
          </w:p>
        </w:tc>
      </w:tr>
      <w:tr w:rsidR="008314CC" w14:paraId="7F006345" w14:textId="77777777" w:rsidTr="008314CC">
        <w:tc>
          <w:tcPr>
            <w:tcW w:w="4531" w:type="dxa"/>
          </w:tcPr>
          <w:p w14:paraId="70BBB8C5" w14:textId="77777777" w:rsidR="008314CC" w:rsidRDefault="008314CC" w:rsidP="007C22FF">
            <w:pPr>
              <w:pStyle w:val="Listaszerbekezds"/>
              <w:numPr>
                <w:ilvl w:val="0"/>
                <w:numId w:val="1"/>
              </w:numPr>
              <w:spacing w:line="360" w:lineRule="auto"/>
            </w:pPr>
            <w:r>
              <w:t>Az adatkezelés célja</w:t>
            </w:r>
          </w:p>
        </w:tc>
        <w:tc>
          <w:tcPr>
            <w:tcW w:w="4531" w:type="dxa"/>
          </w:tcPr>
          <w:p w14:paraId="6CAC426B" w14:textId="5DC72CFE" w:rsidR="00841CF2" w:rsidRPr="00841CF2" w:rsidRDefault="00841CF2" w:rsidP="00841CF2">
            <w:pPr>
              <w:rPr>
                <w:rFonts w:eastAsia="Times New Roman" w:cstheme="minorHAnsi"/>
                <w:lang w:eastAsia="hu-HU"/>
              </w:rPr>
            </w:pPr>
            <w:r w:rsidRPr="00841CF2">
              <w:rPr>
                <w:rFonts w:eastAsia="Times New Roman" w:cstheme="minorHAnsi"/>
                <w:b/>
                <w:bCs/>
                <w:lang w:eastAsia="hu-HU"/>
              </w:rPr>
              <w:t>"T</w:t>
            </w:r>
            <w:r w:rsidR="00635D92">
              <w:rPr>
                <w:rFonts w:eastAsia="Times New Roman" w:cstheme="minorHAnsi"/>
                <w:b/>
                <w:bCs/>
                <w:lang w:eastAsia="hu-HU"/>
              </w:rPr>
              <w:t>örök ízek, zenék, táncok</w:t>
            </w:r>
            <w:r w:rsidRPr="00841CF2">
              <w:rPr>
                <w:rFonts w:eastAsia="Times New Roman" w:cstheme="minorHAnsi"/>
                <w:lang w:eastAsia="hu-HU"/>
              </w:rPr>
              <w:t>"</w:t>
            </w:r>
          </w:p>
          <w:p w14:paraId="277CEF98" w14:textId="2DF8AA41" w:rsidR="008314CC" w:rsidRPr="00635D92" w:rsidRDefault="00841CF2" w:rsidP="00635D92">
            <w:pPr>
              <w:rPr>
                <w:rFonts w:cstheme="minorHAnsi"/>
              </w:rPr>
            </w:pPr>
            <w:r w:rsidRPr="00635D92">
              <w:rPr>
                <w:rFonts w:eastAsia="Times New Roman" w:cstheme="minorHAnsi"/>
                <w:lang w:eastAsia="hu-HU"/>
              </w:rPr>
              <w:t>A Nemzeti Táncszínház</w:t>
            </w:r>
            <w:r w:rsidR="00635D92">
              <w:rPr>
                <w:rFonts w:cstheme="minorHAnsi"/>
                <w:color w:val="202124"/>
                <w:shd w:val="clear" w:color="auto" w:fill="FFFFFF"/>
              </w:rPr>
              <w:t xml:space="preserve"> Török </w:t>
            </w:r>
            <w:r w:rsidR="00635D92" w:rsidRPr="00635D92">
              <w:rPr>
                <w:rFonts w:cstheme="minorHAnsi"/>
                <w:color w:val="202124"/>
                <w:shd w:val="clear" w:color="auto" w:fill="FFFFFF"/>
              </w:rPr>
              <w:t>Magyar Kulturális Évadhoz kapcsolódó közösségi programjaira</w:t>
            </w:r>
            <w:r w:rsidRPr="00635D92">
              <w:rPr>
                <w:rFonts w:eastAsia="Times New Roman" w:cstheme="minorHAnsi"/>
                <w:lang w:eastAsia="hu-HU"/>
              </w:rPr>
              <w:t xml:space="preserve"> </w:t>
            </w:r>
            <w:r w:rsidRPr="00635D92">
              <w:rPr>
                <w:rFonts w:cstheme="minorHAnsi"/>
                <w:lang w:eastAsia="hu-HU"/>
              </w:rPr>
              <w:t>r</w:t>
            </w:r>
            <w:r w:rsidR="007C22FF" w:rsidRPr="00635D92">
              <w:rPr>
                <w:rFonts w:cstheme="minorHAnsi"/>
                <w:lang w:eastAsia="hu-HU"/>
              </w:rPr>
              <w:t xml:space="preserve">észtvevők </w:t>
            </w:r>
            <w:r w:rsidR="00635D92" w:rsidRPr="00635D92">
              <w:rPr>
                <w:rFonts w:cstheme="minorHAnsi"/>
                <w:lang w:eastAsia="hu-HU"/>
              </w:rPr>
              <w:t>regisztrálá</w:t>
            </w:r>
            <w:r w:rsidR="007C22FF" w:rsidRPr="00635D92">
              <w:rPr>
                <w:rFonts w:cstheme="minorHAnsi"/>
                <w:lang w:eastAsia="hu-HU"/>
              </w:rPr>
              <w:t>sa online jelentkezési lap útján.</w:t>
            </w:r>
            <w:r w:rsidR="0018086A" w:rsidRPr="00635D92">
              <w:rPr>
                <w:rFonts w:cstheme="minorHAnsi"/>
                <w:lang w:eastAsia="hu-HU"/>
              </w:rPr>
              <w:t xml:space="preserve"> Az esemény időpontja</w:t>
            </w:r>
            <w:r w:rsidR="00AD2E25" w:rsidRPr="00635D92">
              <w:rPr>
                <w:rFonts w:cstheme="minorHAnsi"/>
                <w:lang w:eastAsia="hu-HU"/>
              </w:rPr>
              <w:t xml:space="preserve">: </w:t>
            </w:r>
            <w:r w:rsidR="00635D92" w:rsidRPr="00635D92">
              <w:rPr>
                <w:rFonts w:cstheme="minorHAnsi"/>
              </w:rPr>
              <w:t>2024. január 23. és 2024. január 24.</w:t>
            </w:r>
          </w:p>
        </w:tc>
      </w:tr>
      <w:tr w:rsidR="008314CC" w14:paraId="2577CA37" w14:textId="77777777" w:rsidTr="008314CC">
        <w:tc>
          <w:tcPr>
            <w:tcW w:w="4531" w:type="dxa"/>
          </w:tcPr>
          <w:p w14:paraId="4CED5217" w14:textId="77777777"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adatkezelés jogalapja</w:t>
            </w:r>
          </w:p>
        </w:tc>
        <w:tc>
          <w:tcPr>
            <w:tcW w:w="4531" w:type="dxa"/>
          </w:tcPr>
          <w:p w14:paraId="4773184B" w14:textId="77777777" w:rsidR="008314CC" w:rsidRDefault="007C22FF">
            <w:r>
              <w:t>Az érintett hozzájárulás</w:t>
            </w:r>
          </w:p>
        </w:tc>
      </w:tr>
      <w:tr w:rsidR="008314CC" w14:paraId="0C0F19DA" w14:textId="77777777" w:rsidTr="008314CC">
        <w:tc>
          <w:tcPr>
            <w:tcW w:w="4531" w:type="dxa"/>
          </w:tcPr>
          <w:p w14:paraId="7F957911" w14:textId="77777777"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 kezelt adatok köre</w:t>
            </w:r>
          </w:p>
        </w:tc>
        <w:tc>
          <w:tcPr>
            <w:tcW w:w="4531" w:type="dxa"/>
          </w:tcPr>
          <w:p w14:paraId="24528042" w14:textId="6B525C95" w:rsidR="008314CC" w:rsidRDefault="007C22FF" w:rsidP="00845618">
            <w:r w:rsidRPr="007C22FF">
              <w:t xml:space="preserve">Név, </w:t>
            </w:r>
            <w:r w:rsidR="0052601C">
              <w:t>email cím,</w:t>
            </w:r>
            <w:r w:rsidR="00C058A7">
              <w:t xml:space="preserve"> </w:t>
            </w:r>
            <w:r w:rsidR="00841CF2">
              <w:t>melyik időpontra</w:t>
            </w:r>
            <w:r w:rsidR="00845618">
              <w:t>, hány főt</w:t>
            </w:r>
            <w:r w:rsidR="00841CF2">
              <w:t xml:space="preserve"> regisztrál</w:t>
            </w:r>
            <w:r w:rsidR="00845618">
              <w:t>.</w:t>
            </w:r>
          </w:p>
        </w:tc>
      </w:tr>
      <w:tr w:rsidR="008314CC" w14:paraId="0AF1575C" w14:textId="77777777" w:rsidTr="008314CC">
        <w:tc>
          <w:tcPr>
            <w:tcW w:w="4531" w:type="dxa"/>
          </w:tcPr>
          <w:p w14:paraId="3A5F8AAD" w14:textId="77777777"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adatkezelés időtartama</w:t>
            </w:r>
          </w:p>
        </w:tc>
        <w:tc>
          <w:tcPr>
            <w:tcW w:w="4531" w:type="dxa"/>
          </w:tcPr>
          <w:p w14:paraId="7E57D773" w14:textId="77777777" w:rsidR="008314CC" w:rsidRDefault="007C22FF">
            <w:r>
              <w:t>A cél megvalósulásáig.</w:t>
            </w:r>
          </w:p>
        </w:tc>
      </w:tr>
      <w:tr w:rsidR="008314CC" w14:paraId="1E369785" w14:textId="77777777" w:rsidTr="008314CC">
        <w:tc>
          <w:tcPr>
            <w:tcW w:w="4531" w:type="dxa"/>
          </w:tcPr>
          <w:p w14:paraId="67B10C35" w14:textId="77777777"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adatfeldolgozó igénybevételéről szóló tájékoztatás</w:t>
            </w:r>
          </w:p>
        </w:tc>
        <w:tc>
          <w:tcPr>
            <w:tcW w:w="4531" w:type="dxa"/>
          </w:tcPr>
          <w:p w14:paraId="0E2E3868" w14:textId="77777777" w:rsidR="008314CC" w:rsidRDefault="007C22FF" w:rsidP="004A31E0">
            <w:proofErr w:type="spellStart"/>
            <w:r>
              <w:t>Google</w:t>
            </w:r>
            <w:proofErr w:type="spellEnd"/>
            <w:r>
              <w:t xml:space="preserve"> űrlap használata</w:t>
            </w:r>
          </w:p>
        </w:tc>
      </w:tr>
      <w:tr w:rsidR="008314CC" w14:paraId="6FDF3787" w14:textId="77777777" w:rsidTr="008314CC">
        <w:tc>
          <w:tcPr>
            <w:tcW w:w="4531" w:type="dxa"/>
          </w:tcPr>
          <w:p w14:paraId="2F5F8376" w14:textId="77777777"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Adattovábbítás</w:t>
            </w:r>
          </w:p>
        </w:tc>
        <w:tc>
          <w:tcPr>
            <w:tcW w:w="4531" w:type="dxa"/>
          </w:tcPr>
          <w:p w14:paraId="7E431DE8" w14:textId="77777777" w:rsidR="008314CC" w:rsidRDefault="007C22FF" w:rsidP="007C22FF">
            <w:r>
              <w:t>nincs</w:t>
            </w:r>
          </w:p>
        </w:tc>
      </w:tr>
      <w:tr w:rsidR="008314CC" w14:paraId="3D7E8744" w14:textId="77777777" w:rsidTr="008314CC">
        <w:tc>
          <w:tcPr>
            <w:tcW w:w="4531" w:type="dxa"/>
          </w:tcPr>
          <w:p w14:paraId="616225C2" w14:textId="77777777"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adatok megismerésére jogosult személyek köre</w:t>
            </w:r>
          </w:p>
        </w:tc>
        <w:tc>
          <w:tcPr>
            <w:tcW w:w="4531" w:type="dxa"/>
          </w:tcPr>
          <w:p w14:paraId="0D4F7D17" w14:textId="77777777" w:rsidR="008314CC" w:rsidRDefault="007C22FF">
            <w:r>
              <w:t>A program szervezői</w:t>
            </w:r>
          </w:p>
        </w:tc>
      </w:tr>
      <w:tr w:rsidR="008314CC" w14:paraId="51AFC948" w14:textId="77777777" w:rsidTr="008314CC">
        <w:tc>
          <w:tcPr>
            <w:tcW w:w="4531" w:type="dxa"/>
          </w:tcPr>
          <w:p w14:paraId="3A18001D" w14:textId="77777777"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Adatbiztonsági intézkedésekről szóló tájékoztatás</w:t>
            </w:r>
          </w:p>
        </w:tc>
        <w:tc>
          <w:tcPr>
            <w:tcW w:w="4531" w:type="dxa"/>
          </w:tcPr>
          <w:p w14:paraId="45C92C28" w14:textId="77777777" w:rsidR="008314CC" w:rsidRDefault="007C22FF">
            <w:proofErr w:type="spellStart"/>
            <w:r>
              <w:t>Privacy</w:t>
            </w:r>
            <w:proofErr w:type="spellEnd"/>
            <w:r>
              <w:t xml:space="preserve"> </w:t>
            </w:r>
            <w:proofErr w:type="spellStart"/>
            <w:r>
              <w:t>Shield</w:t>
            </w:r>
            <w:proofErr w:type="spellEnd"/>
            <w:r>
              <w:t xml:space="preserve"> egyezmény nyújtotta adatvédelem</w:t>
            </w:r>
          </w:p>
        </w:tc>
      </w:tr>
      <w:tr w:rsidR="008314CC" w14:paraId="1ED567AA" w14:textId="77777777" w:rsidTr="008314CC">
        <w:tc>
          <w:tcPr>
            <w:tcW w:w="4531" w:type="dxa"/>
          </w:tcPr>
          <w:p w14:paraId="5FC9A552" w14:textId="77777777" w:rsidR="008314CC" w:rsidRDefault="008314CC" w:rsidP="008314CC">
            <w:pPr>
              <w:pStyle w:val="Listaszerbekezds"/>
              <w:numPr>
                <w:ilvl w:val="0"/>
                <w:numId w:val="1"/>
              </w:numPr>
            </w:pPr>
            <w:r>
              <w:t>Az érintettek jogai és jogérvényesítési lehetőségei</w:t>
            </w:r>
          </w:p>
          <w:p w14:paraId="55D836A5" w14:textId="77777777" w:rsidR="008314CC" w:rsidRDefault="008314CC" w:rsidP="008314CC">
            <w:pPr>
              <w:pStyle w:val="Listaszerbekezds"/>
            </w:pPr>
          </w:p>
        </w:tc>
        <w:tc>
          <w:tcPr>
            <w:tcW w:w="4531" w:type="dxa"/>
          </w:tcPr>
          <w:p w14:paraId="62B53B72" w14:textId="77777777" w:rsidR="004A31E0" w:rsidRPr="00FD0DE3" w:rsidRDefault="00FD0DE3" w:rsidP="004A31E0">
            <w:pPr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Keith </w:t>
            </w:r>
            <w:proofErr w:type="spellStart"/>
            <w:r>
              <w:rPr>
                <w:rFonts w:eastAsia="Times New Roman" w:cstheme="minorHAnsi"/>
                <w:lang w:eastAsia="hu-HU"/>
              </w:rPr>
              <w:t>Enright</w:t>
            </w:r>
            <w:proofErr w:type="spellEnd"/>
            <w:r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A31E0" w:rsidRPr="00FD0DE3">
              <w:rPr>
                <w:rFonts w:eastAsia="Times New Roman" w:cstheme="minorHAnsi"/>
                <w:lang w:eastAsia="hu-HU"/>
              </w:rPr>
              <w:t>Director</w:t>
            </w:r>
            <w:proofErr w:type="spellEnd"/>
            <w:r w:rsidR="004A31E0" w:rsidRPr="00FD0DE3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="004A31E0" w:rsidRPr="00FD0DE3">
              <w:rPr>
                <w:rFonts w:eastAsia="Times New Roman" w:cstheme="minorHAnsi"/>
                <w:lang w:eastAsia="hu-HU"/>
              </w:rPr>
              <w:t>Privacy</w:t>
            </w:r>
            <w:proofErr w:type="spellEnd"/>
            <w:r w:rsidR="004A31E0" w:rsidRPr="00FD0DE3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="004A31E0" w:rsidRPr="00FD0DE3">
              <w:rPr>
                <w:rFonts w:eastAsia="Times New Roman" w:cstheme="minorHAnsi"/>
                <w:lang w:eastAsia="hu-HU"/>
              </w:rPr>
              <w:t>Legal</w:t>
            </w:r>
            <w:proofErr w:type="spellEnd"/>
          </w:p>
          <w:p w14:paraId="5DB666A5" w14:textId="77777777"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proofErr w:type="spellStart"/>
            <w:r w:rsidRPr="00FD0DE3">
              <w:rPr>
                <w:rFonts w:eastAsia="Times New Roman" w:cstheme="minorHAnsi"/>
                <w:lang w:eastAsia="hu-HU"/>
              </w:rPr>
              <w:t>Google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LLC </w:t>
            </w:r>
          </w:p>
          <w:p w14:paraId="398CA6CD" w14:textId="77777777"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proofErr w:type="spellStart"/>
            <w:r w:rsidRPr="00FD0DE3">
              <w:rPr>
                <w:rFonts w:eastAsia="Times New Roman" w:cstheme="minorHAnsi"/>
                <w:lang w:eastAsia="hu-HU"/>
              </w:rPr>
              <w:t>Google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Data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Protection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Office</w:t>
            </w:r>
          </w:p>
          <w:p w14:paraId="63E7DEA9" w14:textId="77777777"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r w:rsidRPr="00FD0DE3">
              <w:rPr>
                <w:rFonts w:eastAsia="Times New Roman" w:cstheme="minorHAnsi"/>
                <w:lang w:eastAsia="hu-HU"/>
              </w:rPr>
              <w:t xml:space="preserve">1600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Amphitheatre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Pkwy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br/>
              <w:t xml:space="preserve">Mountain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View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, </w:t>
            </w:r>
            <w:proofErr w:type="spellStart"/>
            <w:r w:rsidRPr="00FD0DE3">
              <w:rPr>
                <w:rFonts w:eastAsia="Times New Roman" w:cstheme="minorHAnsi"/>
                <w:lang w:eastAsia="hu-HU"/>
              </w:rPr>
              <w:t>California</w:t>
            </w:r>
            <w:proofErr w:type="spellEnd"/>
            <w:r w:rsidRPr="00FD0DE3">
              <w:rPr>
                <w:rFonts w:eastAsia="Times New Roman" w:cstheme="minorHAnsi"/>
                <w:lang w:eastAsia="hu-HU"/>
              </w:rPr>
              <w:t xml:space="preserve"> 94043</w:t>
            </w:r>
          </w:p>
          <w:p w14:paraId="5155F194" w14:textId="77777777"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</w:p>
          <w:p w14:paraId="6921A217" w14:textId="77777777"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r w:rsidRPr="00FD0DE3">
              <w:rPr>
                <w:rFonts w:eastAsia="Times New Roman" w:cstheme="minorHAnsi"/>
                <w:lang w:eastAsia="hu-HU"/>
              </w:rPr>
              <w:t>Nemzet Adatvédelmi és Információszabadság Hatóság (NAIH)</w:t>
            </w:r>
          </w:p>
          <w:p w14:paraId="4A5438B4" w14:textId="77777777"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r w:rsidRPr="00FD0DE3">
              <w:rPr>
                <w:rFonts w:eastAsia="Times New Roman" w:cstheme="minorHAnsi"/>
                <w:lang w:eastAsia="hu-HU"/>
              </w:rPr>
              <w:t>1125 Budapest</w:t>
            </w:r>
          </w:p>
          <w:p w14:paraId="1C101DE5" w14:textId="77777777" w:rsidR="004A31E0" w:rsidRPr="00FD0DE3" w:rsidRDefault="004A31E0" w:rsidP="004A31E0">
            <w:pPr>
              <w:rPr>
                <w:rFonts w:eastAsia="Times New Roman" w:cstheme="minorHAnsi"/>
                <w:lang w:eastAsia="hu-HU"/>
              </w:rPr>
            </w:pPr>
            <w:r w:rsidRPr="00FD0DE3">
              <w:rPr>
                <w:rFonts w:eastAsia="Times New Roman" w:cstheme="minorHAnsi"/>
                <w:lang w:eastAsia="hu-HU"/>
              </w:rPr>
              <w:t>Szilágyi Erzsébet fasor 22/c</w:t>
            </w:r>
            <w:r w:rsidR="002B2A53">
              <w:rPr>
                <w:rFonts w:eastAsia="Times New Roman" w:cstheme="minorHAnsi"/>
                <w:lang w:eastAsia="hu-HU"/>
              </w:rPr>
              <w:t>.</w:t>
            </w:r>
          </w:p>
          <w:p w14:paraId="31579F20" w14:textId="77777777" w:rsidR="004A31E0" w:rsidRPr="00FD0DE3" w:rsidRDefault="00FD0DE3" w:rsidP="004A31E0">
            <w:pPr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 xml:space="preserve">+36 1 </w:t>
            </w:r>
            <w:r w:rsidR="004A31E0" w:rsidRPr="00FD0DE3">
              <w:rPr>
                <w:rFonts w:eastAsia="Times New Roman" w:cstheme="minorHAnsi"/>
                <w:lang w:eastAsia="hu-HU"/>
              </w:rPr>
              <w:t>391-1410</w:t>
            </w:r>
          </w:p>
          <w:p w14:paraId="09806CAA" w14:textId="77777777" w:rsidR="00CB581F" w:rsidRPr="00FD0DE3" w:rsidRDefault="00845618">
            <w:pPr>
              <w:rPr>
                <w:rFonts w:eastAsia="Times New Roman" w:cstheme="minorHAnsi"/>
                <w:color w:val="0563C1" w:themeColor="hyperlink"/>
                <w:u w:val="single"/>
                <w:lang w:eastAsia="hu-HU"/>
              </w:rPr>
            </w:pPr>
            <w:hyperlink r:id="rId8" w:history="1">
              <w:r w:rsidR="004A31E0" w:rsidRPr="00FD0DE3">
                <w:rPr>
                  <w:rStyle w:val="Hiperhivatkozs"/>
                  <w:rFonts w:eastAsia="Times New Roman" w:cstheme="minorHAnsi"/>
                  <w:lang w:eastAsia="hu-HU"/>
                </w:rPr>
                <w:t>ugyfelszolgalat@naih.hu</w:t>
              </w:r>
            </w:hyperlink>
          </w:p>
        </w:tc>
      </w:tr>
    </w:tbl>
    <w:p w14:paraId="7BF6972E" w14:textId="77777777" w:rsidR="00CB581F" w:rsidRDefault="00CB581F" w:rsidP="009A7B8F">
      <w:pPr>
        <w:spacing w:line="360" w:lineRule="auto"/>
      </w:pPr>
    </w:p>
    <w:p w14:paraId="33702B5E" w14:textId="77777777" w:rsidR="00052A90" w:rsidRDefault="009A7B8F" w:rsidP="00052A90">
      <w:pPr>
        <w:spacing w:line="360" w:lineRule="auto"/>
        <w:contextualSpacing/>
        <w:jc w:val="both"/>
        <w:rPr>
          <w:b/>
        </w:rPr>
      </w:pPr>
      <w:r w:rsidRPr="009A7B8F">
        <w:rPr>
          <w:b/>
        </w:rPr>
        <w:t>Az adatkezelés célja</w:t>
      </w:r>
    </w:p>
    <w:p w14:paraId="0434B1F0" w14:textId="69CF47AF" w:rsidR="009A7B8F" w:rsidRPr="00052A90" w:rsidRDefault="009A7B8F" w:rsidP="00052A90">
      <w:pPr>
        <w:spacing w:line="360" w:lineRule="auto"/>
        <w:contextualSpacing/>
        <w:jc w:val="both"/>
        <w:rPr>
          <w:b/>
        </w:rPr>
      </w:pPr>
      <w:r>
        <w:t>A Nemzeti Táncszínház a</w:t>
      </w:r>
      <w:r w:rsidR="00FF050C" w:rsidRPr="00635D92">
        <w:rPr>
          <w:rFonts w:cstheme="minorHAnsi"/>
          <w:b/>
        </w:rPr>
        <w:t xml:space="preserve"> „</w:t>
      </w:r>
      <w:r w:rsidR="00635D92" w:rsidRPr="00635D92">
        <w:rPr>
          <w:rFonts w:cstheme="minorHAnsi"/>
          <w:b/>
          <w:bCs/>
          <w:color w:val="202124"/>
          <w:shd w:val="clear" w:color="auto" w:fill="FFFFFF"/>
        </w:rPr>
        <w:t>Török ízek, zenék, táncok</w:t>
      </w:r>
      <w:r w:rsidR="00635D92" w:rsidRPr="00635D92">
        <w:rPr>
          <w:rFonts w:cstheme="minorHAnsi"/>
          <w:color w:val="202124"/>
          <w:shd w:val="clear" w:color="auto" w:fill="FFFFFF"/>
        </w:rPr>
        <w:t> </w:t>
      </w:r>
      <w:r w:rsidR="00635D92">
        <w:rPr>
          <w:rFonts w:cstheme="minorHAnsi"/>
          <w:color w:val="202124"/>
          <w:shd w:val="clear" w:color="auto" w:fill="FFFFFF"/>
        </w:rPr>
        <w:t>–</w:t>
      </w:r>
      <w:r w:rsidR="00635D92" w:rsidRPr="00635D92">
        <w:rPr>
          <w:rFonts w:cstheme="minorHAnsi"/>
          <w:b/>
          <w:color w:val="202124"/>
          <w:shd w:val="clear" w:color="auto" w:fill="FFFFFF"/>
        </w:rPr>
        <w:t xml:space="preserve"> regisztráció</w:t>
      </w:r>
      <w:r w:rsidR="00635D92">
        <w:rPr>
          <w:rFonts w:cstheme="minorHAnsi"/>
          <w:b/>
        </w:rPr>
        <w:t xml:space="preserve"> </w:t>
      </w:r>
      <w:r w:rsidR="00FF050C" w:rsidRPr="00635D92">
        <w:rPr>
          <w:rFonts w:cstheme="minorHAnsi"/>
          <w:b/>
        </w:rPr>
        <w:t>”</w:t>
      </w:r>
      <w:r w:rsidR="00FF050C">
        <w:rPr>
          <w:b/>
        </w:rPr>
        <w:t xml:space="preserve"> </w:t>
      </w:r>
      <w:r w:rsidR="00841CF2">
        <w:t xml:space="preserve">című </w:t>
      </w:r>
      <w:r>
        <w:t>online űrlapot azért hozta létre, hogy jelentkezési</w:t>
      </w:r>
      <w:r w:rsidR="00635D92">
        <w:t>, regisztrálási</w:t>
      </w:r>
      <w:r>
        <w:t xml:space="preserve"> lehetőséget biztosítson</w:t>
      </w:r>
      <w:r w:rsidR="00897F1D">
        <w:t xml:space="preserve"> </w:t>
      </w:r>
      <w:r w:rsidR="00635D92">
        <w:t>a</w:t>
      </w:r>
      <w:r w:rsidR="00897F1D">
        <w:t xml:space="preserve"> </w:t>
      </w:r>
      <w:r w:rsidR="00635D92">
        <w:t>programokra</w:t>
      </w:r>
      <w:r>
        <w:t xml:space="preserve">. </w:t>
      </w:r>
      <w:r w:rsidR="005937BE">
        <w:t>A Nemzeti Táncszínház a</w:t>
      </w:r>
      <w:r>
        <w:t>z űrlapon megadott személyes adatokat kizárólag a</w:t>
      </w:r>
      <w:r w:rsidR="00635D92">
        <w:t xml:space="preserve"> program</w:t>
      </w:r>
      <w:r>
        <w:t xml:space="preserve"> megszervezéséhez használja fel. </w:t>
      </w:r>
    </w:p>
    <w:p w14:paraId="749AF4AA" w14:textId="77777777" w:rsidR="009A7B8F" w:rsidRDefault="009A7B8F" w:rsidP="00052A90">
      <w:pPr>
        <w:widowControl w:val="0"/>
        <w:spacing w:line="360" w:lineRule="auto"/>
        <w:contextualSpacing/>
        <w:jc w:val="both"/>
        <w:rPr>
          <w:b/>
        </w:rPr>
      </w:pPr>
      <w:r w:rsidRPr="009A7B8F">
        <w:rPr>
          <w:b/>
        </w:rPr>
        <w:t>Az adatkezelés jogalapja</w:t>
      </w:r>
    </w:p>
    <w:p w14:paraId="77A90B9A" w14:textId="0BBE228F" w:rsidR="009A7B8F" w:rsidRDefault="009A7B8F" w:rsidP="00052A90">
      <w:pPr>
        <w:widowControl w:val="0"/>
        <w:spacing w:line="360" w:lineRule="auto"/>
        <w:contextualSpacing/>
        <w:jc w:val="both"/>
      </w:pPr>
      <w:r>
        <w:t>Az adatkezel</w:t>
      </w:r>
      <w:r w:rsidRPr="009A7B8F">
        <w:t>és j</w:t>
      </w:r>
      <w:r w:rsidR="00635D92">
        <w:t xml:space="preserve">ogalapja az érintett </w:t>
      </w:r>
      <w:r>
        <w:t>önkéntes hozzájárulása</w:t>
      </w:r>
      <w:r w:rsidR="005937BE">
        <w:t>.</w:t>
      </w:r>
    </w:p>
    <w:p w14:paraId="2B2EF7E0" w14:textId="77777777" w:rsidR="005937BE" w:rsidRDefault="005937BE" w:rsidP="00052A90">
      <w:pPr>
        <w:widowControl w:val="0"/>
        <w:spacing w:line="360" w:lineRule="auto"/>
        <w:contextualSpacing/>
        <w:jc w:val="both"/>
      </w:pPr>
    </w:p>
    <w:p w14:paraId="43E819A0" w14:textId="77777777" w:rsidR="005937BE" w:rsidRPr="005937BE" w:rsidRDefault="005937BE" w:rsidP="00052A90">
      <w:pPr>
        <w:widowControl w:val="0"/>
        <w:spacing w:line="360" w:lineRule="auto"/>
        <w:contextualSpacing/>
        <w:jc w:val="both"/>
        <w:rPr>
          <w:b/>
        </w:rPr>
      </w:pPr>
      <w:r w:rsidRPr="005937BE">
        <w:rPr>
          <w:b/>
        </w:rPr>
        <w:t>A kezelt adatok köre</w:t>
      </w:r>
    </w:p>
    <w:p w14:paraId="4324AB6D" w14:textId="51B6A6C8" w:rsidR="005D2786" w:rsidRDefault="005937BE" w:rsidP="00052A90">
      <w:pPr>
        <w:widowControl w:val="0"/>
        <w:spacing w:line="360" w:lineRule="auto"/>
        <w:contextualSpacing/>
        <w:jc w:val="both"/>
      </w:pPr>
      <w:r w:rsidRPr="005937BE">
        <w:lastRenderedPageBreak/>
        <w:t xml:space="preserve">A rendezvényre jelentkező </w:t>
      </w:r>
      <w:r>
        <w:t xml:space="preserve">neve, </w:t>
      </w:r>
      <w:r w:rsidR="0052601C">
        <w:t xml:space="preserve">email </w:t>
      </w:r>
      <w:r w:rsidR="00EF777F">
        <w:t>címe</w:t>
      </w:r>
      <w:r w:rsidR="00FF050C">
        <w:t xml:space="preserve">, </w:t>
      </w:r>
      <w:r w:rsidR="00A122B4">
        <w:t xml:space="preserve">melyik </w:t>
      </w:r>
      <w:r w:rsidR="00897F1D">
        <w:t>program</w:t>
      </w:r>
      <w:r w:rsidR="00A122B4">
        <w:t>ra</w:t>
      </w:r>
      <w:r w:rsidR="00845618">
        <w:t>, hány főt</w:t>
      </w:r>
      <w:r w:rsidR="00A122B4">
        <w:t xml:space="preserve"> regisztrál. </w:t>
      </w:r>
    </w:p>
    <w:p w14:paraId="70D1509B" w14:textId="77777777" w:rsidR="005937BE" w:rsidRPr="0084080B" w:rsidRDefault="005937BE" w:rsidP="00052A90">
      <w:pPr>
        <w:widowControl w:val="0"/>
        <w:spacing w:line="360" w:lineRule="auto"/>
        <w:contextualSpacing/>
        <w:jc w:val="both"/>
        <w:rPr>
          <w:b/>
        </w:rPr>
      </w:pPr>
      <w:r w:rsidRPr="0084080B">
        <w:rPr>
          <w:b/>
        </w:rPr>
        <w:t>Az adatkezelés időtartama</w:t>
      </w:r>
    </w:p>
    <w:p w14:paraId="290E4C9C" w14:textId="694271B0" w:rsidR="0084080B" w:rsidRDefault="005937BE" w:rsidP="00052A90">
      <w:pPr>
        <w:widowControl w:val="0"/>
        <w:spacing w:line="360" w:lineRule="auto"/>
        <w:contextualSpacing/>
        <w:jc w:val="both"/>
      </w:pPr>
      <w:r>
        <w:t>A Nemzeti Táncszínház az űrlapon megadott személyes adatokat kiz</w:t>
      </w:r>
      <w:r w:rsidR="00845618">
        <w:t>árólag a cél megvalósulásáig</w:t>
      </w:r>
      <w:bookmarkStart w:id="0" w:name="_GoBack"/>
      <w:bookmarkEnd w:id="0"/>
      <w:r w:rsidR="00845618">
        <w:t xml:space="preserve"> </w:t>
      </w:r>
      <w:r>
        <w:t>használja fel</w:t>
      </w:r>
      <w:r w:rsidR="0084080B">
        <w:t>, azután törli.</w:t>
      </w:r>
    </w:p>
    <w:p w14:paraId="249DD1B8" w14:textId="77777777" w:rsidR="0084080B" w:rsidRPr="0084080B" w:rsidRDefault="0084080B" w:rsidP="00052A90">
      <w:pPr>
        <w:widowControl w:val="0"/>
        <w:spacing w:line="360" w:lineRule="auto"/>
        <w:contextualSpacing/>
        <w:jc w:val="both"/>
        <w:rPr>
          <w:b/>
        </w:rPr>
      </w:pPr>
      <w:r w:rsidRPr="0084080B">
        <w:rPr>
          <w:b/>
        </w:rPr>
        <w:t>Az adatfeldolgozó igénybevételéről szóló tájékoztatás</w:t>
      </w:r>
    </w:p>
    <w:p w14:paraId="264337BB" w14:textId="66E90BE5" w:rsidR="005D2786" w:rsidRPr="005937BE" w:rsidRDefault="0084080B" w:rsidP="00052A90">
      <w:pPr>
        <w:widowControl w:val="0"/>
        <w:spacing w:line="360" w:lineRule="auto"/>
        <w:contextualSpacing/>
        <w:jc w:val="both"/>
      </w:pPr>
      <w:r>
        <w:t xml:space="preserve">Az online jelentkezési lap egy úgynevezett </w:t>
      </w:r>
      <w:proofErr w:type="spellStart"/>
      <w:r>
        <w:t>Google</w:t>
      </w:r>
      <w:proofErr w:type="spellEnd"/>
      <w:r>
        <w:t xml:space="preserve"> űrlap, melynek kitöltésekor a megadott adatok a </w:t>
      </w:r>
      <w:r w:rsidR="00372744">
        <w:t xml:space="preserve">Nemzeti Táncszínház </w:t>
      </w:r>
      <w:proofErr w:type="spellStart"/>
      <w:r w:rsidR="00372744">
        <w:t>Google</w:t>
      </w:r>
      <w:proofErr w:type="spellEnd"/>
      <w:r w:rsidR="00372744">
        <w:t xml:space="preserve"> tárhelyén lévő táblázatba gyűlnek</w:t>
      </w:r>
      <w:r w:rsidR="002B2A53">
        <w:t>.</w:t>
      </w:r>
    </w:p>
    <w:p w14:paraId="7BBDB72E" w14:textId="77777777" w:rsidR="009A7B8F" w:rsidRPr="003A6DF6" w:rsidRDefault="00372744" w:rsidP="00052A90">
      <w:pPr>
        <w:widowControl w:val="0"/>
        <w:spacing w:line="360" w:lineRule="auto"/>
        <w:contextualSpacing/>
        <w:jc w:val="both"/>
        <w:rPr>
          <w:b/>
        </w:rPr>
      </w:pPr>
      <w:r w:rsidRPr="003A6DF6">
        <w:rPr>
          <w:b/>
        </w:rPr>
        <w:t>Adattovábbítás</w:t>
      </w:r>
    </w:p>
    <w:p w14:paraId="237D0659" w14:textId="157A2E14" w:rsidR="003A6DF6" w:rsidRDefault="003A6DF6" w:rsidP="00052A90">
      <w:pPr>
        <w:widowControl w:val="0"/>
        <w:spacing w:line="360" w:lineRule="auto"/>
        <w:contextualSpacing/>
        <w:jc w:val="both"/>
      </w:pPr>
      <w:r>
        <w:t>A Nemzeti Táncszínház a jelentkezési lapon megadott adatokat harmadik félnek nem továbbítja.</w:t>
      </w:r>
    </w:p>
    <w:p w14:paraId="0E694107" w14:textId="77777777" w:rsidR="003A6DF6" w:rsidRDefault="003A6DF6" w:rsidP="00052A90">
      <w:pPr>
        <w:widowControl w:val="0"/>
        <w:spacing w:line="360" w:lineRule="auto"/>
        <w:contextualSpacing/>
        <w:jc w:val="both"/>
        <w:rPr>
          <w:b/>
        </w:rPr>
      </w:pPr>
      <w:r w:rsidRPr="003A6DF6">
        <w:rPr>
          <w:b/>
        </w:rPr>
        <w:t>Az adatok megismerésére jogosult személyek köre</w:t>
      </w:r>
    </w:p>
    <w:p w14:paraId="7EEB11F3" w14:textId="0B467F99" w:rsidR="003A6DF6" w:rsidRDefault="003A6DF6" w:rsidP="00052A90">
      <w:pPr>
        <w:widowControl w:val="0"/>
        <w:spacing w:line="360" w:lineRule="auto"/>
        <w:contextualSpacing/>
        <w:jc w:val="both"/>
      </w:pPr>
      <w:r w:rsidRPr="003A6DF6">
        <w:t>A jelentkezési lapon megadott adatokat kizárólag a rendezvény szervezői ismerhetik meg.</w:t>
      </w:r>
    </w:p>
    <w:p w14:paraId="1B1C9396" w14:textId="77777777" w:rsidR="003A6DF6" w:rsidRPr="006C1188" w:rsidRDefault="003A6DF6" w:rsidP="00052A90">
      <w:pPr>
        <w:widowControl w:val="0"/>
        <w:spacing w:line="360" w:lineRule="auto"/>
        <w:contextualSpacing/>
        <w:jc w:val="both"/>
        <w:rPr>
          <w:b/>
        </w:rPr>
      </w:pPr>
      <w:r w:rsidRPr="003A6DF6">
        <w:rPr>
          <w:b/>
        </w:rPr>
        <w:t>Adatbiztonsági intézkedésekről szóló tájékoztatás</w:t>
      </w:r>
    </w:p>
    <w:p w14:paraId="6B23A8FE" w14:textId="3AE74528" w:rsidR="00E8065A" w:rsidRPr="00052A90" w:rsidRDefault="003A6DF6" w:rsidP="00052A90">
      <w:pPr>
        <w:widowControl w:val="0"/>
        <w:spacing w:line="360" w:lineRule="auto"/>
        <w:contextualSpacing/>
        <w:jc w:val="both"/>
      </w:pPr>
      <w:r>
        <w:t xml:space="preserve">A Nemzeti Táncszínház a </w:t>
      </w:r>
      <w:proofErr w:type="spellStart"/>
      <w:r>
        <w:t>Google</w:t>
      </w:r>
      <w:proofErr w:type="spellEnd"/>
      <w:r>
        <w:t xml:space="preserve"> adatvédelmi szabályzatát megismerte és azt a személyes adatok védelme szempontjából megfelelőnek találta. A </w:t>
      </w:r>
      <w:proofErr w:type="spellStart"/>
      <w:r>
        <w:t>Google</w:t>
      </w:r>
      <w:proofErr w:type="spellEnd"/>
      <w:r>
        <w:t xml:space="preserve"> csatlakozott az úgynevezett Adatvédelmi Pajzs egyezményhez, melyben az Uniós adatvédelmi szabályok betartása mellett kötelezte el magát</w:t>
      </w:r>
      <w:r w:rsidR="002B2A53">
        <w:t>,</w:t>
      </w:r>
      <w:r>
        <w:t xml:space="preserve"> mely körülményt a Nemzeti Táncszínház megfelelő garanciának tartja a személyes adatok védelmére.</w:t>
      </w:r>
    </w:p>
    <w:p w14:paraId="231F0822" w14:textId="2A99CB41" w:rsidR="003A6DF6" w:rsidRDefault="003A6DF6" w:rsidP="00052A90">
      <w:pPr>
        <w:widowControl w:val="0"/>
        <w:spacing w:line="360" w:lineRule="auto"/>
        <w:contextualSpacing/>
        <w:jc w:val="both"/>
        <w:rPr>
          <w:b/>
        </w:rPr>
      </w:pPr>
      <w:r w:rsidRPr="003A6DF6">
        <w:rPr>
          <w:b/>
        </w:rPr>
        <w:t>Az érintettek jogai és jogérvényesítési lehetőségei</w:t>
      </w:r>
    </w:p>
    <w:p w14:paraId="7887C61B" w14:textId="77777777" w:rsidR="00F066D9" w:rsidRPr="00F066D9" w:rsidRDefault="00FA0A9F" w:rsidP="00052A90">
      <w:pPr>
        <w:widowControl w:val="0"/>
        <w:spacing w:line="360" w:lineRule="auto"/>
        <w:contextualSpacing/>
        <w:jc w:val="both"/>
      </w:pPr>
      <w:r>
        <w:rPr>
          <w:sz w:val="23"/>
          <w:szCs w:val="23"/>
        </w:rPr>
        <w:t>Érintett kérelmezheti a Nemzeti Táncszínháztól a rá vonatkozó személyes adatokhoz való hozzáférést, azok helyesbítését, törlését vagy kezelésének korlátozását, és tiltakozhat az ilyen személyes adatok kezelése ellen, valamint bármikor tájékoztatást kérhet a sz</w:t>
      </w:r>
      <w:r w:rsidR="00F066D9">
        <w:rPr>
          <w:sz w:val="23"/>
          <w:szCs w:val="23"/>
        </w:rPr>
        <w:t xml:space="preserve">emélyes adatainak kezeléséről. </w:t>
      </w:r>
      <w:r>
        <w:rPr>
          <w:sz w:val="23"/>
          <w:szCs w:val="23"/>
        </w:rPr>
        <w:t xml:space="preserve">Kérelmét az </w:t>
      </w:r>
      <w:hyperlink r:id="rId9" w:history="1">
        <w:r w:rsidRPr="002A3D0B">
          <w:rPr>
            <w:rStyle w:val="Hiperhivatkozs"/>
            <w:sz w:val="23"/>
            <w:szCs w:val="23"/>
          </w:rPr>
          <w:t>igazgatosag@tancszinhaz.hu</w:t>
        </w:r>
      </w:hyperlink>
      <w:r w:rsidR="00F066D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e-mail </w:t>
      </w:r>
      <w:r w:rsidR="002B2A53">
        <w:rPr>
          <w:sz w:val="23"/>
          <w:szCs w:val="23"/>
        </w:rPr>
        <w:t>címre</w:t>
      </w:r>
      <w:r>
        <w:rPr>
          <w:sz w:val="23"/>
          <w:szCs w:val="23"/>
        </w:rPr>
        <w:t xml:space="preserve">, vagy postai úton a </w:t>
      </w:r>
      <w:r w:rsidR="00A122B4">
        <w:t xml:space="preserve">Nemzeti Táncszínház Nonprofit </w:t>
      </w:r>
      <w:r>
        <w:t>Korlátolt Felelősségű Társaság, 1024 Budapest, Kis Rókus utca 16-20. címre címezze. Kérésére a lehető leghamarabb, de legkésőbb 15 napon belül választ kap.</w:t>
      </w:r>
      <w:r w:rsidR="00F066D9" w:rsidRPr="00F066D9">
        <w:rPr>
          <w:rFonts w:cstheme="minorHAnsi"/>
        </w:rPr>
        <w:t xml:space="preserve"> </w:t>
      </w:r>
      <w:r w:rsidR="00F066D9" w:rsidRPr="00F066D9">
        <w:rPr>
          <w:rFonts w:eastAsia="Times New Roman" w:cstheme="minorHAnsi"/>
          <w:lang w:eastAsia="hu-HU"/>
        </w:rPr>
        <w:t>A visszavonó nyilatkozat, az azt megelőző felhasználást már nem érinti.</w:t>
      </w:r>
    </w:p>
    <w:p w14:paraId="0BC7FE23" w14:textId="77777777" w:rsidR="00F066D9" w:rsidRDefault="00F066D9" w:rsidP="00052A90">
      <w:pPr>
        <w:widowControl w:val="0"/>
        <w:spacing w:line="360" w:lineRule="auto"/>
        <w:contextualSpacing/>
        <w:jc w:val="both"/>
      </w:pPr>
    </w:p>
    <w:p w14:paraId="126D2FCD" w14:textId="77777777" w:rsidR="003A6DF6" w:rsidRPr="003F4A21" w:rsidRDefault="00FA0A9F" w:rsidP="00052A90">
      <w:pPr>
        <w:widowControl w:val="0"/>
        <w:spacing w:line="360" w:lineRule="auto"/>
        <w:contextualSpacing/>
        <w:jc w:val="both"/>
        <w:rPr>
          <w:sz w:val="23"/>
          <w:szCs w:val="23"/>
        </w:rPr>
      </w:pPr>
      <w:r>
        <w:t xml:space="preserve">Amennyiben jogellenes adatkezelést vélelmez, vagy tapasztalt, a </w:t>
      </w:r>
      <w:r>
        <w:rPr>
          <w:sz w:val="23"/>
          <w:szCs w:val="23"/>
        </w:rPr>
        <w:t xml:space="preserve">Nemzeti Adatvédelmi és Információszabadság Hatósághoz is fordulhat. (székhely: 1125 Budapest, Szilágyi Erzsébet fasor 22/C. E-mail: </w:t>
      </w:r>
      <w:hyperlink r:id="rId10" w:history="1">
        <w:r w:rsidRPr="002A3D0B">
          <w:rPr>
            <w:rStyle w:val="Hiperhivatkozs"/>
            <w:sz w:val="23"/>
            <w:szCs w:val="23"/>
          </w:rPr>
          <w:t>ugyfelszolgalat@naih.hu</w:t>
        </w:r>
      </w:hyperlink>
      <w:r>
        <w:rPr>
          <w:sz w:val="23"/>
          <w:szCs w:val="23"/>
        </w:rPr>
        <w:t>)</w:t>
      </w:r>
    </w:p>
    <w:sectPr w:rsidR="003A6DF6" w:rsidRPr="003F4A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2E078" w14:textId="77777777" w:rsidR="0038713D" w:rsidRDefault="0038713D" w:rsidP="00FD3FD1">
      <w:pPr>
        <w:spacing w:after="0" w:line="240" w:lineRule="auto"/>
      </w:pPr>
      <w:r>
        <w:separator/>
      </w:r>
    </w:p>
  </w:endnote>
  <w:endnote w:type="continuationSeparator" w:id="0">
    <w:p w14:paraId="07CBD750" w14:textId="77777777" w:rsidR="0038713D" w:rsidRDefault="0038713D" w:rsidP="00FD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64CE" w14:textId="77777777" w:rsidR="0038713D" w:rsidRDefault="0038713D" w:rsidP="00FD3FD1">
      <w:pPr>
        <w:spacing w:after="0" w:line="240" w:lineRule="auto"/>
      </w:pPr>
      <w:r>
        <w:separator/>
      </w:r>
    </w:p>
  </w:footnote>
  <w:footnote w:type="continuationSeparator" w:id="0">
    <w:p w14:paraId="6EE0EDCE" w14:textId="77777777" w:rsidR="0038713D" w:rsidRDefault="0038713D" w:rsidP="00FD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FD3FD1" w14:paraId="3C76FD58" w14:textId="77777777" w:rsidTr="00FD3FD1">
      <w:tc>
        <w:tcPr>
          <w:tcW w:w="3020" w:type="dxa"/>
        </w:tcPr>
        <w:p w14:paraId="4856CE47" w14:textId="77777777" w:rsidR="00FD3FD1" w:rsidRDefault="00FD3FD1">
          <w:pPr>
            <w:pStyle w:val="lfej"/>
          </w:pPr>
          <w:r>
            <w:t>Nemzeti Táncszínház</w:t>
          </w:r>
        </w:p>
      </w:tc>
      <w:tc>
        <w:tcPr>
          <w:tcW w:w="3021" w:type="dxa"/>
        </w:tcPr>
        <w:p w14:paraId="453442FF" w14:textId="77777777" w:rsidR="00FD3FD1" w:rsidRPr="00FD3FD1" w:rsidRDefault="00FD3FD1" w:rsidP="00FD3FD1">
          <w:pPr>
            <w:pStyle w:val="lfej"/>
            <w:jc w:val="center"/>
            <w:rPr>
              <w:b/>
            </w:rPr>
          </w:pPr>
          <w:r w:rsidRPr="00FD3FD1">
            <w:rPr>
              <w:b/>
            </w:rPr>
            <w:t>Adatvédelmi tájékoztató</w:t>
          </w:r>
        </w:p>
      </w:tc>
      <w:tc>
        <w:tcPr>
          <w:tcW w:w="3021" w:type="dxa"/>
        </w:tcPr>
        <w:p w14:paraId="00FB1C3D" w14:textId="493A4BFE" w:rsidR="00FD3FD1" w:rsidRDefault="00FD3FD1" w:rsidP="00FD3FD1">
          <w:pPr>
            <w:pStyle w:val="lfej"/>
            <w:jc w:val="right"/>
          </w:pPr>
          <w:r>
            <w:t>oldal</w:t>
          </w:r>
          <w:proofErr w:type="gramStart"/>
          <w:r>
            <w:t xml:space="preserve">:                                     </w:t>
          </w:r>
          <w:proofErr w:type="gramEnd"/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45618">
            <w:rPr>
              <w:noProof/>
            </w:rPr>
            <w:t>2</w:t>
          </w:r>
          <w:r>
            <w:fldChar w:fldCharType="end"/>
          </w:r>
          <w:r>
            <w:t>/</w:t>
          </w:r>
          <w:r w:rsidR="00690B27">
            <w:rPr>
              <w:noProof/>
            </w:rPr>
            <w:fldChar w:fldCharType="begin"/>
          </w:r>
          <w:r w:rsidR="00690B27">
            <w:rPr>
              <w:noProof/>
            </w:rPr>
            <w:instrText xml:space="preserve"> NUMPAGES   \* MERGEFORMAT </w:instrText>
          </w:r>
          <w:r w:rsidR="00690B27">
            <w:rPr>
              <w:noProof/>
            </w:rPr>
            <w:fldChar w:fldCharType="separate"/>
          </w:r>
          <w:r w:rsidR="00845618">
            <w:rPr>
              <w:noProof/>
            </w:rPr>
            <w:t>2</w:t>
          </w:r>
          <w:r w:rsidR="00690B27">
            <w:rPr>
              <w:noProof/>
            </w:rPr>
            <w:fldChar w:fldCharType="end"/>
          </w:r>
        </w:p>
      </w:tc>
    </w:tr>
    <w:tr w:rsidR="00FD3FD1" w14:paraId="21677DA6" w14:textId="77777777" w:rsidTr="00FD3FD1">
      <w:tc>
        <w:tcPr>
          <w:tcW w:w="3020" w:type="dxa"/>
        </w:tcPr>
        <w:p w14:paraId="3BE1E0C0" w14:textId="77777777" w:rsidR="00FD3FD1" w:rsidRDefault="00FD3FD1">
          <w:pPr>
            <w:pStyle w:val="lfej"/>
          </w:pPr>
          <w:r>
            <w:t>Nonprofit Kft</w:t>
          </w:r>
          <w:r w:rsidR="002B2A53">
            <w:t>.</w:t>
          </w:r>
        </w:p>
      </w:tc>
      <w:tc>
        <w:tcPr>
          <w:tcW w:w="3021" w:type="dxa"/>
        </w:tcPr>
        <w:p w14:paraId="0F5E20F8" w14:textId="3D32AD7A" w:rsidR="00FD3FD1" w:rsidRDefault="007D4CDB" w:rsidP="0052601C">
          <w:pPr>
            <w:pStyle w:val="lfej"/>
            <w:jc w:val="center"/>
          </w:pPr>
          <w:r>
            <w:t>T</w:t>
          </w:r>
          <w:r w:rsidR="009E7A0F">
            <w:t xml:space="preserve">örök ízek, zenék, táncok </w:t>
          </w:r>
          <w:r w:rsidR="0052601C">
            <w:t>regisztrációs</w:t>
          </w:r>
          <w:r w:rsidR="00CB581F">
            <w:t xml:space="preserve"> űr</w:t>
          </w:r>
          <w:r w:rsidR="00FD3FD1">
            <w:t>lap</w:t>
          </w:r>
        </w:p>
      </w:tc>
      <w:tc>
        <w:tcPr>
          <w:tcW w:w="3021" w:type="dxa"/>
        </w:tcPr>
        <w:p w14:paraId="29237A0D" w14:textId="77777777" w:rsidR="002B2A53" w:rsidRDefault="003F4A21" w:rsidP="00CB0F7B">
          <w:pPr>
            <w:pStyle w:val="lfej"/>
          </w:pPr>
          <w:r>
            <w:t xml:space="preserve">Érvényes: </w:t>
          </w:r>
        </w:p>
        <w:p w14:paraId="510E01CA" w14:textId="7FB47EAE" w:rsidR="00FD3FD1" w:rsidRDefault="00635D92" w:rsidP="00CB0F7B">
          <w:pPr>
            <w:pStyle w:val="lfej"/>
          </w:pPr>
          <w:r>
            <w:t>2024</w:t>
          </w:r>
          <w:r w:rsidR="00841CF2">
            <w:t xml:space="preserve">. </w:t>
          </w:r>
          <w:r>
            <w:t>január 23</w:t>
          </w:r>
          <w:r w:rsidR="002B2A53">
            <w:t>.</w:t>
          </w:r>
          <w:r>
            <w:t xml:space="preserve"> - 2024. január 24</w:t>
          </w:r>
          <w:r w:rsidR="002B2A53">
            <w:t>.</w:t>
          </w:r>
        </w:p>
      </w:tc>
    </w:tr>
  </w:tbl>
  <w:p w14:paraId="1A4C05ED" w14:textId="77777777" w:rsidR="00FD3FD1" w:rsidRDefault="00FD3F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62555"/>
    <w:multiLevelType w:val="hybridMultilevel"/>
    <w:tmpl w:val="89BC5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B2BCE"/>
    <w:multiLevelType w:val="hybridMultilevel"/>
    <w:tmpl w:val="945E7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006A6"/>
    <w:multiLevelType w:val="hybridMultilevel"/>
    <w:tmpl w:val="945E72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1"/>
    <w:rsid w:val="000404E3"/>
    <w:rsid w:val="00052A90"/>
    <w:rsid w:val="000C26FC"/>
    <w:rsid w:val="0018086A"/>
    <w:rsid w:val="001B38D4"/>
    <w:rsid w:val="001D4F20"/>
    <w:rsid w:val="001E1BC8"/>
    <w:rsid w:val="001F6A14"/>
    <w:rsid w:val="00201B90"/>
    <w:rsid w:val="002B2A53"/>
    <w:rsid w:val="002D4001"/>
    <w:rsid w:val="00324AA5"/>
    <w:rsid w:val="00372744"/>
    <w:rsid w:val="0038713D"/>
    <w:rsid w:val="003A6DF6"/>
    <w:rsid w:val="003D36A9"/>
    <w:rsid w:val="003F41E9"/>
    <w:rsid w:val="003F4A21"/>
    <w:rsid w:val="00407F6A"/>
    <w:rsid w:val="004A31E0"/>
    <w:rsid w:val="004C1DB2"/>
    <w:rsid w:val="004E0F90"/>
    <w:rsid w:val="004F35E2"/>
    <w:rsid w:val="005247E3"/>
    <w:rsid w:val="0052601C"/>
    <w:rsid w:val="005804C7"/>
    <w:rsid w:val="005937BE"/>
    <w:rsid w:val="005D2786"/>
    <w:rsid w:val="005D29B9"/>
    <w:rsid w:val="005E17E3"/>
    <w:rsid w:val="005E4D96"/>
    <w:rsid w:val="005E5641"/>
    <w:rsid w:val="00635D92"/>
    <w:rsid w:val="00690B27"/>
    <w:rsid w:val="006C1188"/>
    <w:rsid w:val="007C22FF"/>
    <w:rsid w:val="007D4CDB"/>
    <w:rsid w:val="008314CC"/>
    <w:rsid w:val="0083479D"/>
    <w:rsid w:val="0084080B"/>
    <w:rsid w:val="00841CF2"/>
    <w:rsid w:val="00845618"/>
    <w:rsid w:val="00897F1D"/>
    <w:rsid w:val="008A6C74"/>
    <w:rsid w:val="00957AF3"/>
    <w:rsid w:val="0096589B"/>
    <w:rsid w:val="00992A71"/>
    <w:rsid w:val="009A37E3"/>
    <w:rsid w:val="009A7B8F"/>
    <w:rsid w:val="009E7A0F"/>
    <w:rsid w:val="00A122B4"/>
    <w:rsid w:val="00AB2953"/>
    <w:rsid w:val="00AC019E"/>
    <w:rsid w:val="00AD2E25"/>
    <w:rsid w:val="00B51542"/>
    <w:rsid w:val="00C03C2D"/>
    <w:rsid w:val="00C058A7"/>
    <w:rsid w:val="00C260BC"/>
    <w:rsid w:val="00CB0F7B"/>
    <w:rsid w:val="00CB581F"/>
    <w:rsid w:val="00CC3650"/>
    <w:rsid w:val="00CC3867"/>
    <w:rsid w:val="00D0723A"/>
    <w:rsid w:val="00D27556"/>
    <w:rsid w:val="00D939AB"/>
    <w:rsid w:val="00DB69B0"/>
    <w:rsid w:val="00DF084F"/>
    <w:rsid w:val="00E04A48"/>
    <w:rsid w:val="00E8065A"/>
    <w:rsid w:val="00EF777F"/>
    <w:rsid w:val="00F066D9"/>
    <w:rsid w:val="00F5144F"/>
    <w:rsid w:val="00F62D7A"/>
    <w:rsid w:val="00FA0A9F"/>
    <w:rsid w:val="00FD0DE3"/>
    <w:rsid w:val="00FD3FD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BBA8DF"/>
  <w15:docId w15:val="{5CF9B48D-ABAE-4680-9D4F-4A6567AE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C2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3FD1"/>
  </w:style>
  <w:style w:type="paragraph" w:styleId="llb">
    <w:name w:val="footer"/>
    <w:basedOn w:val="Norml"/>
    <w:link w:val="llbChar"/>
    <w:uiPriority w:val="99"/>
    <w:unhideWhenUsed/>
    <w:rsid w:val="00FD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3FD1"/>
  </w:style>
  <w:style w:type="table" w:styleId="Rcsostblzat">
    <w:name w:val="Table Grid"/>
    <w:basedOn w:val="Normltblzat"/>
    <w:uiPriority w:val="39"/>
    <w:rsid w:val="00FD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14CC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C22FF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7C22FF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unhideWhenUsed/>
    <w:rsid w:val="004A31E0"/>
    <w:rPr>
      <w:color w:val="0563C1" w:themeColor="hyperlink"/>
      <w:u w:val="single"/>
    </w:rPr>
  </w:style>
  <w:style w:type="paragraph" w:customStyle="1" w:styleId="Default">
    <w:name w:val="Default"/>
    <w:rsid w:val="00FA0A9F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C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1DB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2B2A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A5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A5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A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A53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992A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azgatosag@tancszin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828A-3178-4F99-AC64-8C8D820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Imre Kata</dc:creator>
  <cp:lastModifiedBy>niki</cp:lastModifiedBy>
  <cp:revision>12</cp:revision>
  <cp:lastPrinted>2021-05-25T08:51:00Z</cp:lastPrinted>
  <dcterms:created xsi:type="dcterms:W3CDTF">2024-01-11T08:28:00Z</dcterms:created>
  <dcterms:modified xsi:type="dcterms:W3CDTF">2024-01-11T09:56:00Z</dcterms:modified>
</cp:coreProperties>
</file>